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2" w:type="dxa"/>
        <w:tblLook w:val="00A0" w:firstRow="1" w:lastRow="0" w:firstColumn="1" w:lastColumn="0" w:noHBand="0" w:noVBand="0"/>
      </w:tblPr>
      <w:tblGrid>
        <w:gridCol w:w="6384"/>
        <w:gridCol w:w="3828"/>
      </w:tblGrid>
      <w:tr w:rsidR="0000285C" w:rsidRPr="002976D8" w:rsidTr="002976D8">
        <w:trPr>
          <w:trHeight w:val="1694"/>
        </w:trPr>
        <w:tc>
          <w:tcPr>
            <w:tcW w:w="6384" w:type="dxa"/>
          </w:tcPr>
          <w:p w:rsidR="0000285C" w:rsidRPr="002976D8" w:rsidRDefault="00773B26" w:rsidP="002976D8">
            <w:pPr>
              <w:spacing w:after="0" w:line="240" w:lineRule="auto"/>
              <w:rPr>
                <w:b/>
                <w:color w:val="806000"/>
                <w:sz w:val="36"/>
                <w:szCs w:val="36"/>
              </w:rPr>
            </w:pPr>
            <w:bookmarkStart w:id="0" w:name="_GoBack"/>
            <w:bookmarkEnd w:id="0"/>
            <w:r>
              <w:rPr>
                <w:noProof/>
                <w:lang w:eastAsia="fr-FR"/>
              </w:rPr>
              <w:drawing>
                <wp:anchor distT="0" distB="0" distL="114300" distR="114300" simplePos="0" relativeHeight="251657216" behindDoc="0" locked="0" layoutInCell="1" allowOverlap="1">
                  <wp:simplePos x="0" y="0"/>
                  <wp:positionH relativeFrom="column">
                    <wp:posOffset>850265</wp:posOffset>
                  </wp:positionH>
                  <wp:positionV relativeFrom="paragraph">
                    <wp:posOffset>59690</wp:posOffset>
                  </wp:positionV>
                  <wp:extent cx="3191510" cy="857250"/>
                  <wp:effectExtent l="0" t="0" r="889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1510" cy="8572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6192" behindDoc="0" locked="0" layoutInCell="1" allowOverlap="1">
                  <wp:simplePos x="0" y="0"/>
                  <wp:positionH relativeFrom="column">
                    <wp:posOffset>-6350</wp:posOffset>
                  </wp:positionH>
                  <wp:positionV relativeFrom="paragraph">
                    <wp:posOffset>50165</wp:posOffset>
                  </wp:positionV>
                  <wp:extent cx="797560" cy="1114425"/>
                  <wp:effectExtent l="0" t="0" r="2540" b="9525"/>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7560" cy="1114425"/>
                          </a:xfrm>
                          <a:prstGeom prst="rect">
                            <a:avLst/>
                          </a:prstGeom>
                          <a:noFill/>
                        </pic:spPr>
                      </pic:pic>
                    </a:graphicData>
                  </a:graphic>
                  <wp14:sizeRelH relativeFrom="page">
                    <wp14:pctWidth>0</wp14:pctWidth>
                  </wp14:sizeRelH>
                  <wp14:sizeRelV relativeFrom="page">
                    <wp14:pctHeight>0</wp14:pctHeight>
                  </wp14:sizeRelV>
                </wp:anchor>
              </w:drawing>
            </w:r>
          </w:p>
          <w:p w:rsidR="0000285C" w:rsidRPr="002976D8" w:rsidRDefault="0000285C" w:rsidP="002976D8">
            <w:pPr>
              <w:spacing w:after="0" w:line="240" w:lineRule="auto"/>
              <w:rPr>
                <w:b/>
                <w:color w:val="806000"/>
                <w:sz w:val="20"/>
                <w:szCs w:val="20"/>
              </w:rPr>
            </w:pPr>
          </w:p>
          <w:p w:rsidR="0000285C" w:rsidRPr="002976D8" w:rsidRDefault="0000285C" w:rsidP="002976D8">
            <w:pPr>
              <w:spacing w:after="0" w:line="240" w:lineRule="auto"/>
              <w:rPr>
                <w:b/>
                <w:color w:val="806000"/>
                <w:sz w:val="36"/>
                <w:szCs w:val="36"/>
              </w:rPr>
            </w:pPr>
          </w:p>
          <w:p w:rsidR="0000285C" w:rsidRPr="002976D8" w:rsidRDefault="0000285C" w:rsidP="002976D8">
            <w:pPr>
              <w:spacing w:after="0" w:line="240" w:lineRule="auto"/>
              <w:ind w:left="1167"/>
              <w:rPr>
                <w:b/>
                <w:smallCaps/>
                <w:color w:val="806000"/>
                <w:sz w:val="32"/>
                <w:szCs w:val="32"/>
              </w:rPr>
            </w:pPr>
          </w:p>
          <w:p w:rsidR="0000285C" w:rsidRPr="002976D8" w:rsidRDefault="0000285C" w:rsidP="002976D8">
            <w:pPr>
              <w:spacing w:after="0" w:line="240" w:lineRule="auto"/>
              <w:ind w:left="1451"/>
              <w:rPr>
                <w:b/>
                <w:smallCaps/>
                <w:color w:val="806000"/>
                <w:sz w:val="36"/>
                <w:szCs w:val="36"/>
              </w:rPr>
            </w:pPr>
            <w:r w:rsidRPr="002976D8">
              <w:rPr>
                <w:b/>
                <w:smallCaps/>
                <w:color w:val="806000"/>
                <w:sz w:val="36"/>
                <w:szCs w:val="36"/>
              </w:rPr>
              <w:t>Lyon Presqu’île – croix-Rousse</w:t>
            </w:r>
          </w:p>
        </w:tc>
        <w:tc>
          <w:tcPr>
            <w:tcW w:w="3828" w:type="dxa"/>
            <w:vAlign w:val="center"/>
          </w:tcPr>
          <w:p w:rsidR="0000285C" w:rsidRPr="002976D8" w:rsidRDefault="0000285C" w:rsidP="002976D8">
            <w:pPr>
              <w:spacing w:after="0" w:line="240" w:lineRule="auto"/>
              <w:jc w:val="center"/>
              <w:rPr>
                <w:b/>
                <w:color w:val="806000"/>
                <w:sz w:val="32"/>
                <w:szCs w:val="32"/>
              </w:rPr>
            </w:pPr>
          </w:p>
        </w:tc>
      </w:tr>
    </w:tbl>
    <w:p w:rsidR="0000285C" w:rsidRPr="008C1219" w:rsidRDefault="0000285C" w:rsidP="003859ED">
      <w:pPr>
        <w:spacing w:before="120"/>
        <w:jc w:val="center"/>
        <w:rPr>
          <w:b/>
          <w:smallCaps/>
          <w:color w:val="833C0B"/>
          <w:sz w:val="44"/>
          <w:szCs w:val="44"/>
        </w:rPr>
      </w:pPr>
      <w:r w:rsidRPr="008C1219">
        <w:rPr>
          <w:b/>
          <w:smallCaps/>
          <w:color w:val="833C0B"/>
          <w:sz w:val="44"/>
          <w:szCs w:val="44"/>
        </w:rPr>
        <w:t>Convocation à l’assemblée Générale de l’</w:t>
      </w:r>
      <w:r>
        <w:rPr>
          <w:b/>
          <w:smallCaps/>
          <w:color w:val="833C0B"/>
          <w:sz w:val="44"/>
          <w:szCs w:val="44"/>
        </w:rPr>
        <w:t xml:space="preserve">association </w:t>
      </w:r>
    </w:p>
    <w:p w:rsidR="0000285C" w:rsidRPr="008C1219" w:rsidRDefault="0000285C" w:rsidP="003859ED">
      <w:pPr>
        <w:spacing w:before="120"/>
        <w:jc w:val="center"/>
        <w:rPr>
          <w:b/>
          <w:smallCaps/>
          <w:color w:val="833C0B"/>
          <w:sz w:val="48"/>
          <w:szCs w:val="48"/>
        </w:rPr>
      </w:pPr>
      <w:r w:rsidRPr="008C1219">
        <w:rPr>
          <w:b/>
          <w:smallCaps/>
          <w:color w:val="833C0B"/>
          <w:sz w:val="48"/>
          <w:szCs w:val="48"/>
        </w:rPr>
        <w:t>AFC Lyon Presqu’île – Croix Rousse</w:t>
      </w:r>
    </w:p>
    <w:p w:rsidR="0000285C" w:rsidRPr="007B66AA" w:rsidRDefault="0000285C" w:rsidP="00A03D89">
      <w:pPr>
        <w:spacing w:after="240"/>
        <w:ind w:left="-567"/>
        <w:jc w:val="center"/>
        <w:rPr>
          <w:b/>
          <w:smallCaps/>
          <w:color w:val="E06EBA"/>
          <w:sz w:val="40"/>
          <w:szCs w:val="40"/>
        </w:rPr>
      </w:pPr>
      <w:r>
        <w:rPr>
          <w:b/>
          <w:smallCaps/>
          <w:color w:val="E06EBA"/>
          <w:sz w:val="40"/>
          <w:szCs w:val="40"/>
        </w:rPr>
        <w:t>le lun</w:t>
      </w:r>
      <w:r w:rsidRPr="008C1219">
        <w:rPr>
          <w:b/>
          <w:smallCaps/>
          <w:color w:val="E06EBA"/>
          <w:sz w:val="40"/>
          <w:szCs w:val="40"/>
        </w:rPr>
        <w:t xml:space="preserve">di </w:t>
      </w:r>
      <w:r>
        <w:rPr>
          <w:b/>
          <w:smallCaps/>
          <w:color w:val="E06EBA"/>
          <w:sz w:val="40"/>
          <w:szCs w:val="40"/>
        </w:rPr>
        <w:t>1</w:t>
      </w:r>
      <w:r w:rsidRPr="008C1219">
        <w:rPr>
          <w:b/>
          <w:smallCaps/>
          <w:color w:val="E06EBA"/>
          <w:sz w:val="40"/>
          <w:szCs w:val="40"/>
        </w:rPr>
        <w:t>9 mars 201</w:t>
      </w:r>
      <w:r>
        <w:rPr>
          <w:b/>
          <w:smallCaps/>
          <w:color w:val="E06EBA"/>
          <w:sz w:val="40"/>
          <w:szCs w:val="40"/>
        </w:rPr>
        <w:t xml:space="preserve">8 à 20 h, </w:t>
      </w:r>
      <w:r w:rsidRPr="008C1219">
        <w:rPr>
          <w:b/>
          <w:smallCaps/>
          <w:color w:val="E06EBA"/>
          <w:sz w:val="28"/>
          <w:szCs w:val="28"/>
        </w:rPr>
        <w:t>4 rue des remparts d’Ainay</w:t>
      </w:r>
      <w:r>
        <w:rPr>
          <w:b/>
          <w:smallCaps/>
          <w:color w:val="E06EBA"/>
          <w:sz w:val="28"/>
          <w:szCs w:val="28"/>
        </w:rPr>
        <w:t xml:space="preserve"> </w:t>
      </w:r>
    </w:p>
    <w:p w:rsidR="0000285C" w:rsidRDefault="0000285C" w:rsidP="003859ED">
      <w:pPr>
        <w:spacing w:after="120" w:line="240" w:lineRule="auto"/>
        <w:jc w:val="both"/>
        <w:rPr>
          <w:sz w:val="24"/>
          <w:szCs w:val="24"/>
        </w:rPr>
      </w:pPr>
      <w:r>
        <w:rPr>
          <w:sz w:val="24"/>
          <w:szCs w:val="24"/>
        </w:rPr>
        <w:t>Madame, Monsieur</w:t>
      </w:r>
    </w:p>
    <w:p w:rsidR="0000285C" w:rsidRPr="003859ED" w:rsidRDefault="0000285C" w:rsidP="003859ED">
      <w:pPr>
        <w:spacing w:after="120" w:line="240" w:lineRule="auto"/>
        <w:jc w:val="both"/>
        <w:rPr>
          <w:sz w:val="24"/>
          <w:szCs w:val="24"/>
        </w:rPr>
      </w:pPr>
      <w:r w:rsidRPr="003859ED">
        <w:rPr>
          <w:sz w:val="24"/>
          <w:szCs w:val="24"/>
        </w:rPr>
        <w:t>J’ai le plaisir de vous inviter à participer à notre prochaine Assemblée Générale qui au</w:t>
      </w:r>
      <w:r>
        <w:rPr>
          <w:sz w:val="24"/>
          <w:szCs w:val="24"/>
        </w:rPr>
        <w:t>ra lieu au local des AFC, le lun</w:t>
      </w:r>
      <w:r w:rsidRPr="003859ED">
        <w:rPr>
          <w:sz w:val="24"/>
          <w:szCs w:val="24"/>
        </w:rPr>
        <w:t xml:space="preserve">di </w:t>
      </w:r>
      <w:r>
        <w:rPr>
          <w:sz w:val="24"/>
          <w:szCs w:val="24"/>
        </w:rPr>
        <w:t>1</w:t>
      </w:r>
      <w:r w:rsidRPr="003859ED">
        <w:rPr>
          <w:sz w:val="24"/>
          <w:szCs w:val="24"/>
        </w:rPr>
        <w:t xml:space="preserve">9 Mars à 20h. Votre présence est importante pour soutenir l’action de notre AFC. </w:t>
      </w:r>
    </w:p>
    <w:p w:rsidR="0000285C" w:rsidRPr="003859ED" w:rsidRDefault="0000285C" w:rsidP="003859ED">
      <w:pPr>
        <w:spacing w:after="120" w:line="240" w:lineRule="auto"/>
        <w:jc w:val="both"/>
        <w:rPr>
          <w:sz w:val="24"/>
          <w:szCs w:val="24"/>
        </w:rPr>
      </w:pPr>
      <w:r w:rsidRPr="003859ED">
        <w:rPr>
          <w:sz w:val="24"/>
          <w:szCs w:val="24"/>
        </w:rPr>
        <w:t xml:space="preserve">A cette occasion, nous devrons procéder au remplacement de 3 membres du Conseil d’Administration, ainsi d’un également au bureau des AFC Presqu’île-Croix-Rousse. </w:t>
      </w:r>
    </w:p>
    <w:p w:rsidR="0000285C" w:rsidRPr="003859ED" w:rsidRDefault="0000285C" w:rsidP="003859ED">
      <w:pPr>
        <w:spacing w:after="120" w:line="240" w:lineRule="auto"/>
        <w:jc w:val="both"/>
        <w:rPr>
          <w:sz w:val="24"/>
          <w:szCs w:val="24"/>
        </w:rPr>
      </w:pPr>
      <w:r w:rsidRPr="003859ED">
        <w:rPr>
          <w:sz w:val="24"/>
          <w:szCs w:val="24"/>
        </w:rPr>
        <w:t xml:space="preserve">Si vous souhaitez être candidat, merci de bien vouloir m’envoyer votre candidature à l’adresse mail suivante : </w:t>
      </w:r>
      <w:hyperlink r:id="rId7" w:history="1">
        <w:r w:rsidRPr="003859ED">
          <w:rPr>
            <w:rStyle w:val="Lienhypertexte"/>
            <w:sz w:val="24"/>
            <w:szCs w:val="24"/>
          </w:rPr>
          <w:t>afc.presquile.croixrousse@gmail.com</w:t>
        </w:r>
      </w:hyperlink>
      <w:r w:rsidRPr="003859ED">
        <w:rPr>
          <w:sz w:val="24"/>
          <w:szCs w:val="24"/>
        </w:rPr>
        <w:t xml:space="preserve"> ou par courrier au local, 4 rue des Remparts d’Ainay 69002 LYON.</w:t>
      </w:r>
    </w:p>
    <w:p w:rsidR="0000285C" w:rsidRPr="003859ED" w:rsidRDefault="0000285C" w:rsidP="003859ED">
      <w:pPr>
        <w:spacing w:after="120" w:line="240" w:lineRule="auto"/>
        <w:jc w:val="both"/>
        <w:rPr>
          <w:sz w:val="24"/>
          <w:szCs w:val="24"/>
        </w:rPr>
      </w:pPr>
      <w:r w:rsidRPr="003859ED">
        <w:rPr>
          <w:sz w:val="24"/>
          <w:szCs w:val="24"/>
        </w:rPr>
        <w:t>Je précise que pour être candidat ou pour pouvoir voter, vous devez être à jour de cotisation. Si cela n’est pas encore fait, je vous invite à le faire soit par chèque à la même adresse, ou directement sur le site Internet des AFC.</w:t>
      </w:r>
    </w:p>
    <w:p w:rsidR="0000285C" w:rsidRPr="003859ED" w:rsidRDefault="0000285C" w:rsidP="003859ED">
      <w:pPr>
        <w:spacing w:after="120" w:line="240" w:lineRule="auto"/>
        <w:jc w:val="both"/>
        <w:rPr>
          <w:sz w:val="24"/>
          <w:szCs w:val="24"/>
        </w:rPr>
      </w:pPr>
      <w:r w:rsidRPr="003859ED">
        <w:rPr>
          <w:sz w:val="24"/>
          <w:szCs w:val="24"/>
        </w:rPr>
        <w:t>Vous ne pouvez pas venir ? Vous pouvez en retour nos adresser votre pouvoir en préciser à quelle personne, à jour de cotisation, vous donnerez votre procuration.</w:t>
      </w:r>
    </w:p>
    <w:p w:rsidR="0000285C" w:rsidRPr="003859ED" w:rsidRDefault="0000285C" w:rsidP="00A03D89">
      <w:pPr>
        <w:spacing w:after="0" w:line="240" w:lineRule="auto"/>
        <w:jc w:val="both"/>
        <w:rPr>
          <w:sz w:val="24"/>
          <w:szCs w:val="24"/>
        </w:rPr>
      </w:pPr>
      <w:r w:rsidRPr="003859ED">
        <w:rPr>
          <w:sz w:val="24"/>
          <w:szCs w:val="24"/>
        </w:rPr>
        <w:t>Que chacun soit remerci</w:t>
      </w:r>
      <w:r>
        <w:rPr>
          <w:sz w:val="24"/>
          <w:szCs w:val="24"/>
        </w:rPr>
        <w:t>é</w:t>
      </w:r>
      <w:r w:rsidRPr="003859ED">
        <w:rPr>
          <w:sz w:val="24"/>
          <w:szCs w:val="24"/>
        </w:rPr>
        <w:t xml:space="preserve"> pour son (ré)adhésion qui est un soutien essentiel pour notre AFC et pour ce qu’elle représente. C’est le premier signe que chacun est présent au quotidien. Nous mesurons la responsabilité qui nous est donnée au sein de ce Conseil d’Administration. Nous vous remercions de votre confiance et nous vous assurons de notre entier dévouement ainsi que de la fidélité de notre prière.</w:t>
      </w:r>
    </w:p>
    <w:p w:rsidR="0000285C" w:rsidRPr="003859ED" w:rsidRDefault="0000285C" w:rsidP="007B66AA">
      <w:pPr>
        <w:spacing w:after="0" w:line="240" w:lineRule="auto"/>
        <w:jc w:val="both"/>
        <w:rPr>
          <w:sz w:val="24"/>
          <w:szCs w:val="24"/>
        </w:rPr>
      </w:pPr>
    </w:p>
    <w:p w:rsidR="0000285C" w:rsidRPr="003859ED" w:rsidRDefault="0000285C" w:rsidP="00A03D89">
      <w:pPr>
        <w:tabs>
          <w:tab w:val="center" w:pos="7938"/>
        </w:tabs>
        <w:spacing w:after="0" w:line="240" w:lineRule="auto"/>
        <w:jc w:val="both"/>
        <w:rPr>
          <w:sz w:val="24"/>
          <w:szCs w:val="24"/>
        </w:rPr>
      </w:pPr>
      <w:r w:rsidRPr="003859ED">
        <w:rPr>
          <w:sz w:val="24"/>
          <w:szCs w:val="24"/>
        </w:rPr>
        <w:tab/>
        <w:t>Le Président</w:t>
      </w:r>
    </w:p>
    <w:p w:rsidR="0000285C" w:rsidRPr="003859ED" w:rsidRDefault="0000285C" w:rsidP="00A03D89">
      <w:pPr>
        <w:tabs>
          <w:tab w:val="left" w:pos="6521"/>
        </w:tabs>
        <w:spacing w:after="0" w:line="240" w:lineRule="auto"/>
        <w:jc w:val="both"/>
        <w:rPr>
          <w:sz w:val="24"/>
          <w:szCs w:val="24"/>
        </w:rPr>
      </w:pPr>
    </w:p>
    <w:p w:rsidR="0000285C" w:rsidRPr="003859ED" w:rsidRDefault="0000285C" w:rsidP="007B66AA">
      <w:pPr>
        <w:tabs>
          <w:tab w:val="center" w:pos="7938"/>
        </w:tabs>
        <w:spacing w:after="240" w:line="240" w:lineRule="auto"/>
        <w:jc w:val="both"/>
        <w:rPr>
          <w:sz w:val="24"/>
          <w:szCs w:val="24"/>
        </w:rPr>
      </w:pPr>
      <w:r w:rsidRPr="003859ED">
        <w:rPr>
          <w:sz w:val="24"/>
          <w:szCs w:val="24"/>
        </w:rPr>
        <w:tab/>
        <w:t>Christophe LIMOUSIN</w:t>
      </w:r>
    </w:p>
    <w:tbl>
      <w:tblPr>
        <w:tblW w:w="10212" w:type="dxa"/>
        <w:tblInd w:w="-142" w:type="dxa"/>
        <w:tblBorders>
          <w:top w:val="dashed" w:sz="4" w:space="0" w:color="auto"/>
        </w:tblBorders>
        <w:tblLook w:val="00A0" w:firstRow="1" w:lastRow="0" w:firstColumn="1" w:lastColumn="0" w:noHBand="0" w:noVBand="0"/>
      </w:tblPr>
      <w:tblGrid>
        <w:gridCol w:w="5676"/>
        <w:gridCol w:w="4536"/>
      </w:tblGrid>
      <w:tr w:rsidR="0000285C" w:rsidRPr="002976D8" w:rsidTr="002976D8">
        <w:tc>
          <w:tcPr>
            <w:tcW w:w="5676" w:type="dxa"/>
            <w:tcBorders>
              <w:top w:val="dashed" w:sz="4" w:space="0" w:color="auto"/>
            </w:tcBorders>
          </w:tcPr>
          <w:p w:rsidR="0000285C" w:rsidRPr="002976D8" w:rsidRDefault="00773B26" w:rsidP="002976D8">
            <w:pPr>
              <w:spacing w:after="0" w:line="240" w:lineRule="auto"/>
              <w:rPr>
                <w:b/>
                <w:color w:val="806000"/>
                <w:sz w:val="36"/>
                <w:szCs w:val="36"/>
              </w:rPr>
            </w:pPr>
            <w:r>
              <w:rPr>
                <w:noProof/>
                <w:lang w:eastAsia="fr-FR"/>
              </w:rPr>
              <w:drawing>
                <wp:anchor distT="0" distB="0" distL="114300" distR="114300" simplePos="0" relativeHeight="251658240" behindDoc="0" locked="0" layoutInCell="1" allowOverlap="1">
                  <wp:simplePos x="0" y="0"/>
                  <wp:positionH relativeFrom="column">
                    <wp:posOffset>81280</wp:posOffset>
                  </wp:positionH>
                  <wp:positionV relativeFrom="paragraph">
                    <wp:posOffset>24765</wp:posOffset>
                  </wp:positionV>
                  <wp:extent cx="525145" cy="737870"/>
                  <wp:effectExtent l="0" t="0" r="8255" b="5080"/>
                  <wp:wrapNone/>
                  <wp:docPr id="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145" cy="7378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0" locked="0" layoutInCell="1" allowOverlap="1">
                  <wp:simplePos x="0" y="0"/>
                  <wp:positionH relativeFrom="column">
                    <wp:posOffset>850265</wp:posOffset>
                  </wp:positionH>
                  <wp:positionV relativeFrom="paragraph">
                    <wp:posOffset>59690</wp:posOffset>
                  </wp:positionV>
                  <wp:extent cx="1781810" cy="478790"/>
                  <wp:effectExtent l="0" t="0" r="889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810" cy="478790"/>
                          </a:xfrm>
                          <a:prstGeom prst="rect">
                            <a:avLst/>
                          </a:prstGeom>
                          <a:noFill/>
                        </pic:spPr>
                      </pic:pic>
                    </a:graphicData>
                  </a:graphic>
                  <wp14:sizeRelH relativeFrom="page">
                    <wp14:pctWidth>0</wp14:pctWidth>
                  </wp14:sizeRelH>
                  <wp14:sizeRelV relativeFrom="page">
                    <wp14:pctHeight>0</wp14:pctHeight>
                  </wp14:sizeRelV>
                </wp:anchor>
              </w:drawing>
            </w:r>
          </w:p>
          <w:p w:rsidR="0000285C" w:rsidRPr="002976D8" w:rsidRDefault="0000285C" w:rsidP="002976D8">
            <w:pPr>
              <w:spacing w:after="0" w:line="240" w:lineRule="auto"/>
              <w:rPr>
                <w:b/>
                <w:color w:val="806000"/>
                <w:sz w:val="36"/>
                <w:szCs w:val="36"/>
              </w:rPr>
            </w:pPr>
          </w:p>
          <w:p w:rsidR="0000285C" w:rsidRPr="002976D8" w:rsidRDefault="0000285C" w:rsidP="002976D8">
            <w:pPr>
              <w:spacing w:after="0" w:line="240" w:lineRule="auto"/>
              <w:ind w:left="1452"/>
              <w:rPr>
                <w:b/>
                <w:smallCaps/>
                <w:color w:val="806000"/>
                <w:sz w:val="24"/>
                <w:szCs w:val="24"/>
              </w:rPr>
            </w:pPr>
            <w:r w:rsidRPr="002976D8">
              <w:rPr>
                <w:b/>
                <w:smallCaps/>
                <w:color w:val="806000"/>
                <w:sz w:val="24"/>
                <w:szCs w:val="24"/>
              </w:rPr>
              <w:t>Lyon Presqu’île – croix-Rousse</w:t>
            </w:r>
          </w:p>
        </w:tc>
        <w:tc>
          <w:tcPr>
            <w:tcW w:w="4536" w:type="dxa"/>
            <w:tcBorders>
              <w:top w:val="dashed" w:sz="4" w:space="0" w:color="auto"/>
            </w:tcBorders>
            <w:vAlign w:val="center"/>
          </w:tcPr>
          <w:p w:rsidR="0000285C" w:rsidRPr="002976D8" w:rsidRDefault="0000285C" w:rsidP="002976D8">
            <w:pPr>
              <w:spacing w:after="0" w:line="240" w:lineRule="auto"/>
              <w:jc w:val="center"/>
              <w:rPr>
                <w:b/>
                <w:color w:val="806000"/>
                <w:sz w:val="32"/>
                <w:szCs w:val="32"/>
              </w:rPr>
            </w:pPr>
            <w:r w:rsidRPr="002976D8">
              <w:rPr>
                <w:b/>
                <w:smallCaps/>
                <w:color w:val="E06EBA"/>
                <w:sz w:val="40"/>
                <w:szCs w:val="40"/>
              </w:rPr>
              <w:t>Pouvoir</w:t>
            </w:r>
          </w:p>
        </w:tc>
      </w:tr>
    </w:tbl>
    <w:p w:rsidR="0000285C" w:rsidRDefault="0000285C" w:rsidP="001E2303">
      <w:pPr>
        <w:tabs>
          <w:tab w:val="left" w:leader="dot" w:pos="3969"/>
        </w:tabs>
        <w:spacing w:before="360" w:after="120"/>
      </w:pPr>
      <w:r>
        <w:t xml:space="preserve">Je, soussigné, </w:t>
      </w:r>
      <w:r w:rsidRPr="001E2303">
        <w:rPr>
          <w:sz w:val="10"/>
          <w:szCs w:val="10"/>
        </w:rPr>
        <w:tab/>
      </w:r>
      <w:r>
        <w:t xml:space="preserve">membre à jour de cotisation des AFC Lyon presqu’île – Croix-Rousse </w:t>
      </w:r>
    </w:p>
    <w:p w:rsidR="0000285C" w:rsidRDefault="0000285C" w:rsidP="001E2303">
      <w:pPr>
        <w:tabs>
          <w:tab w:val="left" w:leader="dot" w:pos="5245"/>
        </w:tabs>
        <w:spacing w:before="240" w:after="120"/>
      </w:pPr>
      <w:r>
        <w:t xml:space="preserve">donne pouvoir à </w:t>
      </w:r>
      <w:r w:rsidRPr="001E2303">
        <w:rPr>
          <w:sz w:val="10"/>
          <w:szCs w:val="10"/>
        </w:rPr>
        <w:tab/>
      </w:r>
      <w:r>
        <w:t xml:space="preserve"> pour me représenter et voter à l’AG du 19 mars 2018 </w:t>
      </w:r>
    </w:p>
    <w:p w:rsidR="0000285C" w:rsidRPr="00A03D89" w:rsidRDefault="0000285C" w:rsidP="001E2303">
      <w:pPr>
        <w:tabs>
          <w:tab w:val="center" w:leader="dot" w:pos="3686"/>
          <w:tab w:val="left" w:leader="dot" w:pos="7938"/>
        </w:tabs>
        <w:spacing w:before="240" w:after="120"/>
        <w:rPr>
          <w:sz w:val="10"/>
          <w:szCs w:val="10"/>
        </w:rPr>
      </w:pPr>
      <w:r>
        <w:t xml:space="preserve">Fait à </w:t>
      </w:r>
      <w:r w:rsidRPr="001E2303">
        <w:rPr>
          <w:sz w:val="10"/>
          <w:szCs w:val="10"/>
        </w:rPr>
        <w:tab/>
      </w:r>
      <w:r>
        <w:t xml:space="preserve">    le </w:t>
      </w:r>
      <w:r w:rsidRPr="001E2303">
        <w:rPr>
          <w:sz w:val="10"/>
          <w:szCs w:val="10"/>
        </w:rPr>
        <w:tab/>
      </w:r>
    </w:p>
    <w:p w:rsidR="0000285C" w:rsidRPr="008C1219" w:rsidRDefault="0000285C" w:rsidP="001E2303">
      <w:pPr>
        <w:tabs>
          <w:tab w:val="center" w:leader="dot" w:pos="5103"/>
        </w:tabs>
        <w:spacing w:before="240" w:after="0"/>
        <w:ind w:left="2126"/>
      </w:pPr>
      <w:r>
        <w:t>Signature</w:t>
      </w:r>
    </w:p>
    <w:sectPr w:rsidR="0000285C" w:rsidRPr="008C1219" w:rsidSect="007B66AA">
      <w:pgSz w:w="11906" w:h="16838"/>
      <w:pgMar w:top="567" w:right="991" w:bottom="102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47687C"/>
    <w:multiLevelType w:val="hybridMultilevel"/>
    <w:tmpl w:val="AA724A8E"/>
    <w:lvl w:ilvl="0" w:tplc="7F5C7B54">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80"/>
    <w:rsid w:val="0000285C"/>
    <w:rsid w:val="000325DB"/>
    <w:rsid w:val="00092BCF"/>
    <w:rsid w:val="000B16BF"/>
    <w:rsid w:val="000C6D6D"/>
    <w:rsid w:val="00155900"/>
    <w:rsid w:val="001E2303"/>
    <w:rsid w:val="001F0080"/>
    <w:rsid w:val="00213F4D"/>
    <w:rsid w:val="002976D8"/>
    <w:rsid w:val="003859ED"/>
    <w:rsid w:val="0040244A"/>
    <w:rsid w:val="0047681E"/>
    <w:rsid w:val="004F5BC6"/>
    <w:rsid w:val="00723A88"/>
    <w:rsid w:val="00773B26"/>
    <w:rsid w:val="007B66AA"/>
    <w:rsid w:val="008B2B8D"/>
    <w:rsid w:val="008C1219"/>
    <w:rsid w:val="008C19EF"/>
    <w:rsid w:val="00A03D89"/>
    <w:rsid w:val="00AC73C9"/>
    <w:rsid w:val="00B4349B"/>
    <w:rsid w:val="00E675DE"/>
    <w:rsid w:val="00EF32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D3C57B-8968-4331-BFC7-405DBC2E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B8D"/>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1F008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4F5BC6"/>
    <w:pPr>
      <w:ind w:left="720"/>
      <w:contextualSpacing/>
    </w:pPr>
  </w:style>
  <w:style w:type="character" w:styleId="Lienhypertexte">
    <w:name w:val="Hyperlink"/>
    <w:basedOn w:val="Policepardfaut"/>
    <w:uiPriority w:val="99"/>
    <w:semiHidden/>
    <w:rsid w:val="008C121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330982">
      <w:marLeft w:val="0"/>
      <w:marRight w:val="0"/>
      <w:marTop w:val="0"/>
      <w:marBottom w:val="0"/>
      <w:divBdr>
        <w:top w:val="none" w:sz="0" w:space="0" w:color="auto"/>
        <w:left w:val="none" w:sz="0" w:space="0" w:color="auto"/>
        <w:bottom w:val="none" w:sz="0" w:space="0" w:color="auto"/>
        <w:right w:val="none" w:sz="0" w:space="0" w:color="auto"/>
      </w:divBdr>
    </w:div>
    <w:div w:id="14183309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afc.presquile.croixrouss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1612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Rollet</dc:creator>
  <cp:keywords/>
  <dc:description/>
  <cp:lastModifiedBy>fafc rhone</cp:lastModifiedBy>
  <cp:revision>2</cp:revision>
  <dcterms:created xsi:type="dcterms:W3CDTF">2018-03-06T08:32:00Z</dcterms:created>
  <dcterms:modified xsi:type="dcterms:W3CDTF">2018-03-06T08:32:00Z</dcterms:modified>
</cp:coreProperties>
</file>